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A1" w:rsidRPr="00271AA1" w:rsidRDefault="00271AA1" w:rsidP="00271AA1">
      <w:pPr>
        <w:spacing w:after="300" w:line="240" w:lineRule="auto"/>
        <w:outlineLvl w:val="0"/>
        <w:rPr>
          <w:rFonts w:ascii="Source Sans Pro" w:eastAsia="Times New Roman" w:hAnsi="Source Sans Pro" w:cs="Times New Roman"/>
          <w:b/>
          <w:bCs/>
          <w:kern w:val="36"/>
          <w:sz w:val="30"/>
          <w:szCs w:val="30"/>
        </w:rPr>
      </w:pPr>
      <w:r w:rsidRPr="00271AA1">
        <w:rPr>
          <w:rFonts w:ascii="Source Sans Pro" w:eastAsia="Times New Roman" w:hAnsi="Source Sans Pro" w:cs="Times New Roman"/>
          <w:b/>
          <w:bCs/>
          <w:kern w:val="36"/>
          <w:sz w:val="30"/>
          <w:szCs w:val="30"/>
        </w:rPr>
        <w:t xml:space="preserve">How do I access the </w:t>
      </w:r>
      <w:proofErr w:type="spellStart"/>
      <w:r w:rsidRPr="00271AA1">
        <w:rPr>
          <w:rFonts w:ascii="Source Sans Pro" w:eastAsia="Times New Roman" w:hAnsi="Source Sans Pro" w:cs="Times New Roman"/>
          <w:b/>
          <w:bCs/>
          <w:kern w:val="36"/>
          <w:sz w:val="30"/>
          <w:szCs w:val="30"/>
        </w:rPr>
        <w:t>MyTeachingStrategies</w:t>
      </w:r>
      <w:proofErr w:type="spellEnd"/>
      <w:r w:rsidRPr="00271AA1">
        <w:rPr>
          <w:rFonts w:ascii="Source Sans Pro" w:eastAsia="Times New Roman" w:hAnsi="Source Sans Pro" w:cs="Times New Roman"/>
          <w:b/>
          <w:bCs/>
          <w:kern w:val="36"/>
          <w:sz w:val="30"/>
          <w:szCs w:val="30"/>
        </w:rPr>
        <w:t>® Practice Environment?</w:t>
      </w:r>
    </w:p>
    <w:p w:rsidR="00271AA1" w:rsidRPr="00271AA1" w:rsidRDefault="00271AA1" w:rsidP="00271AA1">
      <w:pPr>
        <w:spacing w:before="300" w:after="30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 xml:space="preserve">In the </w:t>
      </w:r>
      <w:proofErr w:type="spellStart"/>
      <w:r w:rsidRPr="00271AA1">
        <w:rPr>
          <w:rFonts w:ascii="Times New Roman" w:eastAsia="Times New Roman" w:hAnsi="Times New Roman" w:cs="Times New Roman"/>
          <w:sz w:val="28"/>
          <w:szCs w:val="28"/>
        </w:rPr>
        <w:t>MyTeachingStrategies</w:t>
      </w:r>
      <w:proofErr w:type="spellEnd"/>
      <w:r w:rsidRPr="00271AA1">
        <w:rPr>
          <w:rFonts w:ascii="Times New Roman" w:eastAsia="Times New Roman" w:hAnsi="Times New Roman" w:cs="Times New Roman"/>
          <w:sz w:val="28"/>
          <w:szCs w:val="28"/>
        </w:rPr>
        <w:t xml:space="preserve">® Practice Environment, you can explore, learn, and hone your skills using the </w:t>
      </w:r>
      <w:proofErr w:type="spellStart"/>
      <w:r w:rsidRPr="00271AA1">
        <w:rPr>
          <w:rFonts w:ascii="Times New Roman" w:eastAsia="Times New Roman" w:hAnsi="Times New Roman" w:cs="Times New Roman"/>
          <w:sz w:val="28"/>
          <w:szCs w:val="28"/>
        </w:rPr>
        <w:t>MyTeachingStrategies</w:t>
      </w:r>
      <w:proofErr w:type="spellEnd"/>
      <w:r w:rsidRPr="00271AA1">
        <w:rPr>
          <w:rFonts w:ascii="Times New Roman" w:eastAsia="Times New Roman" w:hAnsi="Times New Roman" w:cs="Times New Roman"/>
          <w:sz w:val="28"/>
          <w:szCs w:val="28"/>
        </w:rPr>
        <w:t xml:space="preserve">® platform and the GOLD® assessment tool without making changes to your live account. Feel free to explore areas, test features, and learn more about how to use your </w:t>
      </w:r>
      <w:proofErr w:type="spellStart"/>
      <w:r w:rsidRPr="00271AA1">
        <w:rPr>
          <w:rFonts w:ascii="Times New Roman" w:eastAsia="Times New Roman" w:hAnsi="Times New Roman" w:cs="Times New Roman"/>
          <w:sz w:val="28"/>
          <w:szCs w:val="28"/>
        </w:rPr>
        <w:t>MyTeachingStrategies</w:t>
      </w:r>
      <w:proofErr w:type="spellEnd"/>
      <w:r w:rsidRPr="00271AA1">
        <w:rPr>
          <w:rFonts w:ascii="Times New Roman" w:eastAsia="Times New Roman" w:hAnsi="Times New Roman" w:cs="Times New Roman"/>
          <w:sz w:val="28"/>
          <w:szCs w:val="28"/>
        </w:rPr>
        <w:t>® account. Remember that this is a practice area, and none of the information or changes entered here will be saved in or transferred to your live account.</w:t>
      </w:r>
    </w:p>
    <w:p w:rsidR="00271AA1" w:rsidRP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b/>
          <w:bCs/>
          <w:color w:val="0099C0"/>
          <w:sz w:val="28"/>
          <w:szCs w:val="28"/>
        </w:rPr>
        <w:t>Registering for the Practice Environment</w:t>
      </w:r>
      <w:r w:rsidRPr="00271AA1">
        <w:rPr>
          <w:rFonts w:ascii="Times New Roman" w:eastAsia="Times New Roman" w:hAnsi="Times New Roman" w:cs="Times New Roman"/>
          <w:sz w:val="28"/>
          <w:szCs w:val="28"/>
        </w:rPr>
        <w:br/>
        <w:t>You must first register for the </w:t>
      </w:r>
      <w:proofErr w:type="spellStart"/>
      <w:r w:rsidRPr="00271AA1">
        <w:rPr>
          <w:rFonts w:ascii="Times New Roman" w:eastAsia="Times New Roman" w:hAnsi="Times New Roman" w:cs="Times New Roman"/>
          <w:i/>
          <w:iCs/>
          <w:sz w:val="28"/>
          <w:szCs w:val="28"/>
        </w:rPr>
        <w:t>MyTeachingStrategies</w:t>
      </w:r>
      <w:proofErr w:type="spellEnd"/>
      <w:r w:rsidRPr="00271AA1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</w:rPr>
        <w:t>®</w:t>
      </w:r>
      <w:r w:rsidRPr="00271AA1">
        <w:rPr>
          <w:rFonts w:ascii="Times New Roman" w:eastAsia="Times New Roman" w:hAnsi="Times New Roman" w:cs="Times New Roman"/>
          <w:sz w:val="28"/>
          <w:szCs w:val="28"/>
        </w:rPr>
        <w:t> Practice Environment.</w:t>
      </w:r>
    </w:p>
    <w:p w:rsidR="00271AA1" w:rsidRPr="00271AA1" w:rsidRDefault="00271AA1" w:rsidP="0027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 xml:space="preserve">Select Register </w:t>
      </w:r>
      <w:proofErr w:type="gramStart"/>
      <w:r w:rsidRPr="00271AA1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gramEnd"/>
      <w:r w:rsidRPr="00271AA1">
        <w:rPr>
          <w:rFonts w:ascii="Times New Roman" w:eastAsia="Times New Roman" w:hAnsi="Times New Roman" w:cs="Times New Roman"/>
          <w:sz w:val="28"/>
          <w:szCs w:val="28"/>
        </w:rPr>
        <w:t xml:space="preserve"> Practice Environment from the Profile icon dropdown (1).</w:t>
      </w:r>
      <w:bookmarkStart w:id="0" w:name="_GoBack"/>
      <w:bookmarkEnd w:id="0"/>
    </w:p>
    <w:p w:rsid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695700"/>
            <wp:effectExtent l="0" t="0" r="0" b="0"/>
            <wp:docPr id="8" name="Picture 8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P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Pr="00271AA1" w:rsidRDefault="00271AA1" w:rsidP="0027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259079</wp:posOffset>
            </wp:positionV>
            <wp:extent cx="3573283" cy="2772867"/>
            <wp:effectExtent l="0" t="0" r="8255" b="8890"/>
            <wp:wrapNone/>
            <wp:docPr id="7" name="Picture 7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668" cy="277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AA1">
        <w:rPr>
          <w:rFonts w:ascii="Times New Roman" w:eastAsia="Times New Roman" w:hAnsi="Times New Roman" w:cs="Times New Roman"/>
          <w:sz w:val="28"/>
          <w:szCs w:val="28"/>
        </w:rPr>
        <w:t>Select Copy Code &amp; Proceed to copy a unique security code into the registration page (1).</w:t>
      </w:r>
    </w:p>
    <w:p w:rsidR="00271AA1" w:rsidRP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Default="00271AA1" w:rsidP="00271A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Default="00271AA1" w:rsidP="00271A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Default="00271AA1" w:rsidP="00271A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Default="00271AA1" w:rsidP="00271A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Default="00271AA1" w:rsidP="00271A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Default="00271AA1" w:rsidP="00271A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Pr="00271AA1" w:rsidRDefault="00271AA1" w:rsidP="0027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>Type in your First Name and Last Name (1).</w:t>
      </w:r>
    </w:p>
    <w:p w:rsidR="00271AA1" w:rsidRPr="00271AA1" w:rsidRDefault="00271AA1" w:rsidP="0027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 xml:space="preserve">The email address associated with your account is copied into the email field (2). </w:t>
      </w:r>
    </w:p>
    <w:p w:rsidR="00271AA1" w:rsidRPr="00271AA1" w:rsidRDefault="00271AA1" w:rsidP="0027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>Create a unique Username and Password for the Practice Environment (3). The username can be the same as your </w:t>
      </w:r>
      <w:proofErr w:type="spellStart"/>
      <w:r w:rsidRPr="00271AA1">
        <w:rPr>
          <w:rFonts w:ascii="Times New Roman" w:eastAsia="Times New Roman" w:hAnsi="Times New Roman" w:cs="Times New Roman"/>
          <w:i/>
          <w:iCs/>
          <w:sz w:val="28"/>
          <w:szCs w:val="28"/>
        </w:rPr>
        <w:t>MyTeachingStrategies</w:t>
      </w:r>
      <w:proofErr w:type="spellEnd"/>
      <w:r w:rsidRPr="00271AA1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</w:rPr>
        <w:t>®</w:t>
      </w:r>
      <w:r w:rsidRPr="00271AA1">
        <w:rPr>
          <w:rFonts w:ascii="Times New Roman" w:eastAsia="Times New Roman" w:hAnsi="Times New Roman" w:cs="Times New Roman"/>
          <w:sz w:val="28"/>
          <w:szCs w:val="28"/>
        </w:rPr>
        <w:t xml:space="preserve"> username </w:t>
      </w:r>
      <w:proofErr w:type="gramStart"/>
      <w:r w:rsidRPr="00271AA1">
        <w:rPr>
          <w:rFonts w:ascii="Times New Roman" w:eastAsia="Times New Roman" w:hAnsi="Times New Roman" w:cs="Times New Roman"/>
          <w:sz w:val="28"/>
          <w:szCs w:val="28"/>
        </w:rPr>
        <w:t>as long as</w:t>
      </w:r>
      <w:proofErr w:type="gramEnd"/>
      <w:r w:rsidRPr="00271AA1">
        <w:rPr>
          <w:rFonts w:ascii="Times New Roman" w:eastAsia="Times New Roman" w:hAnsi="Times New Roman" w:cs="Times New Roman"/>
          <w:sz w:val="28"/>
          <w:szCs w:val="28"/>
        </w:rPr>
        <w:t xml:space="preserve"> it is not already in use. The password must be at least six characters long, including one lower- case letter, one upper-case letter, and one number.</w:t>
      </w:r>
    </w:p>
    <w:p w:rsidR="00271AA1" w:rsidRPr="00271AA1" w:rsidRDefault="00271AA1" w:rsidP="0027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>The Security Code is copied into the Security Code field (4).</w:t>
      </w:r>
    </w:p>
    <w:p w:rsidR="00271AA1" w:rsidRPr="00271AA1" w:rsidRDefault="00271AA1" w:rsidP="0027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93980</wp:posOffset>
            </wp:positionV>
            <wp:extent cx="4762500" cy="3733800"/>
            <wp:effectExtent l="0" t="0" r="0" b="0"/>
            <wp:wrapNone/>
            <wp:docPr id="6" name="Picture 6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1AA1">
        <w:rPr>
          <w:rFonts w:ascii="Times New Roman" w:eastAsia="Times New Roman" w:hAnsi="Times New Roman" w:cs="Times New Roman"/>
          <w:sz w:val="28"/>
          <w:szCs w:val="28"/>
        </w:rPr>
        <w:t>Select Next (5).</w:t>
      </w:r>
    </w:p>
    <w:p w:rsidR="00271AA1" w:rsidRP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Default="00271AA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71AA1" w:rsidRPr="00271AA1" w:rsidRDefault="00271AA1" w:rsidP="0027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lastRenderedPageBreak/>
        <w:t>Choose to populate your Practice Environment account with a sample Infants Toddlers &amp; Twos class, a sample Preschool class, and/or a sample Kindergarten class (1).</w:t>
      </w:r>
    </w:p>
    <w:p w:rsidR="00271AA1" w:rsidRPr="00271AA1" w:rsidRDefault="00271AA1" w:rsidP="0027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8890</wp:posOffset>
            </wp:positionV>
            <wp:extent cx="3680460" cy="2222998"/>
            <wp:effectExtent l="0" t="0" r="0" b="6350"/>
            <wp:wrapNone/>
            <wp:docPr id="5" name="Picture 5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2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1AA1">
        <w:rPr>
          <w:rFonts w:ascii="Times New Roman" w:eastAsia="Times New Roman" w:hAnsi="Times New Roman" w:cs="Times New Roman"/>
          <w:sz w:val="28"/>
          <w:szCs w:val="28"/>
        </w:rPr>
        <w:t>Select Register (2).</w:t>
      </w:r>
    </w:p>
    <w:p w:rsidR="00271AA1" w:rsidRP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Default="00271AA1" w:rsidP="0027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Default="00271AA1" w:rsidP="0027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Default="00271AA1" w:rsidP="0027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AA1" w:rsidRPr="00271AA1" w:rsidRDefault="00271AA1" w:rsidP="0027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>You will then access the About page.</w:t>
      </w:r>
    </w:p>
    <w:p w:rsidR="00271AA1" w:rsidRPr="00271AA1" w:rsidRDefault="00271AA1" w:rsidP="00271A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>Review the welcome message, then select Close (1).</w:t>
      </w:r>
    </w:p>
    <w:p w:rsidR="00271AA1" w:rsidRP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752850"/>
            <wp:effectExtent l="0" t="0" r="0" b="0"/>
            <wp:docPr id="4" name="Picture 4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529" cy="375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A1" w:rsidRDefault="00271AA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71AA1" w:rsidRPr="00271AA1" w:rsidRDefault="00271AA1" w:rsidP="0027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lastRenderedPageBreak/>
        <w:t>You are now able to explore the </w:t>
      </w:r>
      <w:proofErr w:type="spellStart"/>
      <w:r w:rsidRPr="00271AA1">
        <w:rPr>
          <w:rFonts w:ascii="Times New Roman" w:eastAsia="Times New Roman" w:hAnsi="Times New Roman" w:cs="Times New Roman"/>
          <w:i/>
          <w:iCs/>
          <w:sz w:val="28"/>
          <w:szCs w:val="28"/>
        </w:rPr>
        <w:t>MyTeachingStrategies</w:t>
      </w:r>
      <w:proofErr w:type="spellEnd"/>
      <w:r w:rsidRPr="00271AA1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</w:rPr>
        <w:t>®</w:t>
      </w:r>
      <w:r w:rsidRPr="00271AA1">
        <w:rPr>
          <w:rFonts w:ascii="Times New Roman" w:eastAsia="Times New Roman" w:hAnsi="Times New Roman" w:cs="Times New Roman"/>
          <w:sz w:val="28"/>
          <w:szCs w:val="28"/>
        </w:rPr>
        <w:t> Practice Environment!</w:t>
      </w:r>
      <w:r w:rsidRPr="00271AA1">
        <w:rPr>
          <w:rFonts w:ascii="Times New Roman" w:eastAsia="Times New Roman" w:hAnsi="Times New Roman" w:cs="Times New Roman"/>
          <w:sz w:val="28"/>
          <w:szCs w:val="28"/>
        </w:rPr>
        <w:br/>
      </w:r>
      <w:r w:rsidRPr="00271AA1">
        <w:rPr>
          <w:rFonts w:ascii="Times New Roman" w:eastAsia="Times New Roman" w:hAnsi="Times New Roman" w:cs="Times New Roman"/>
          <w:sz w:val="28"/>
          <w:szCs w:val="28"/>
        </w:rPr>
        <w:br/>
      </w:r>
      <w:r w:rsidRPr="00271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Please note that the features in the Teach area, </w:t>
      </w:r>
      <w:proofErr w:type="gramStart"/>
      <w:r w:rsidRPr="00271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Develop</w:t>
      </w:r>
      <w:proofErr w:type="gramEnd"/>
      <w:r w:rsidRPr="00271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area, and the Family area are not currently accessible in the Practice Environment.</w:t>
      </w:r>
    </w:p>
    <w:p w:rsidR="00271AA1" w:rsidRPr="00271AA1" w:rsidRDefault="00271AA1" w:rsidP="00271A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>Select the Assess area to practice adding documentation and entering checkpoint ratings (1). For more information on practicing entering checkpoint ratings, please review this article: </w:t>
      </w:r>
      <w:hyperlink r:id="rId10" w:tgtFrame="_blank" w:history="1">
        <w:r w:rsidRPr="00271AA1">
          <w:rPr>
            <w:rFonts w:ascii="Times New Roman" w:eastAsia="Times New Roman" w:hAnsi="Times New Roman" w:cs="Times New Roman"/>
            <w:color w:val="009DC1"/>
            <w:sz w:val="28"/>
            <w:szCs w:val="28"/>
            <w:u w:val="single"/>
          </w:rPr>
          <w:t>How do I practice entering checkpoint ratings in the </w:t>
        </w:r>
        <w:proofErr w:type="spellStart"/>
        <w:r w:rsidRPr="00271AA1">
          <w:rPr>
            <w:rFonts w:ascii="Times New Roman" w:eastAsia="Times New Roman" w:hAnsi="Times New Roman" w:cs="Times New Roman"/>
            <w:i/>
            <w:iCs/>
            <w:color w:val="009DC1"/>
            <w:sz w:val="28"/>
            <w:szCs w:val="28"/>
            <w:u w:val="single"/>
          </w:rPr>
          <w:t>MyTeachingStrategies</w:t>
        </w:r>
        <w:proofErr w:type="spellEnd"/>
        <w:r w:rsidRPr="00271AA1">
          <w:rPr>
            <w:rFonts w:ascii="Times New Roman" w:eastAsia="Times New Roman" w:hAnsi="Times New Roman" w:cs="Times New Roman"/>
            <w:color w:val="009DC1"/>
            <w:sz w:val="28"/>
            <w:szCs w:val="28"/>
            <w:u w:val="single"/>
          </w:rPr>
          <w:t>® Practice Environment?</w:t>
        </w:r>
      </w:hyperlink>
    </w:p>
    <w:p w:rsidR="00271AA1" w:rsidRPr="00271AA1" w:rsidRDefault="00271AA1" w:rsidP="00271A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>Select the Report area to practice generating reports (2). For more information on practicing generating reports, please review this article: </w:t>
      </w:r>
      <w:hyperlink r:id="rId11" w:tgtFrame="_blank" w:history="1">
        <w:r w:rsidRPr="00271AA1">
          <w:rPr>
            <w:rFonts w:ascii="Times New Roman" w:eastAsia="Times New Roman" w:hAnsi="Times New Roman" w:cs="Times New Roman"/>
            <w:color w:val="009DC1"/>
            <w:sz w:val="28"/>
            <w:szCs w:val="28"/>
            <w:u w:val="single"/>
          </w:rPr>
          <w:t>How do I practice generating reports in the </w:t>
        </w:r>
        <w:proofErr w:type="spellStart"/>
        <w:r w:rsidRPr="00271AA1">
          <w:rPr>
            <w:rFonts w:ascii="Times New Roman" w:eastAsia="Times New Roman" w:hAnsi="Times New Roman" w:cs="Times New Roman"/>
            <w:i/>
            <w:iCs/>
            <w:color w:val="009DC1"/>
            <w:sz w:val="28"/>
            <w:szCs w:val="28"/>
            <w:u w:val="single"/>
          </w:rPr>
          <w:t>MyTeachingStrategies</w:t>
        </w:r>
        <w:proofErr w:type="spellEnd"/>
        <w:r w:rsidRPr="00271AA1">
          <w:rPr>
            <w:rFonts w:ascii="Times New Roman" w:eastAsia="Times New Roman" w:hAnsi="Times New Roman" w:cs="Times New Roman"/>
            <w:color w:val="009DC1"/>
            <w:sz w:val="28"/>
            <w:szCs w:val="28"/>
            <w:u w:val="single"/>
          </w:rPr>
          <w:t>® Practice Environment?</w:t>
        </w:r>
      </w:hyperlink>
    </w:p>
    <w:p w:rsidR="00271AA1" w:rsidRPr="00271AA1" w:rsidRDefault="00271AA1" w:rsidP="00271A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>If you need to reset your Practice Environment, select Reset (3).</w:t>
      </w:r>
    </w:p>
    <w:p w:rsidR="00271AA1" w:rsidRP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2028825"/>
            <wp:effectExtent l="0" t="0" r="0" b="9525"/>
            <wp:docPr id="3" name="Picture 3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AA1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271AA1" w:rsidRDefault="00271AA1">
      <w:pPr>
        <w:rPr>
          <w:rFonts w:ascii="Times New Roman" w:eastAsia="Times New Roman" w:hAnsi="Times New Roman" w:cs="Times New Roman"/>
          <w:b/>
          <w:bCs/>
          <w:color w:val="0099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99C0"/>
          <w:sz w:val="28"/>
          <w:szCs w:val="28"/>
        </w:rPr>
        <w:br w:type="page"/>
      </w:r>
    </w:p>
    <w:p w:rsidR="00271AA1" w:rsidRPr="00271AA1" w:rsidRDefault="00271AA1" w:rsidP="0027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b/>
          <w:bCs/>
          <w:color w:val="0099C0"/>
          <w:sz w:val="28"/>
          <w:szCs w:val="28"/>
        </w:rPr>
        <w:lastRenderedPageBreak/>
        <w:t>Accessing the Practice Environment</w:t>
      </w:r>
      <w:r w:rsidRPr="00271AA1">
        <w:rPr>
          <w:rFonts w:ascii="Times New Roman" w:eastAsia="Times New Roman" w:hAnsi="Times New Roman" w:cs="Times New Roman"/>
          <w:sz w:val="28"/>
          <w:szCs w:val="28"/>
        </w:rPr>
        <w:br/>
        <w:t>To access the </w:t>
      </w:r>
      <w:proofErr w:type="spellStart"/>
      <w:r w:rsidRPr="00271AA1">
        <w:rPr>
          <w:rFonts w:ascii="Times New Roman" w:eastAsia="Times New Roman" w:hAnsi="Times New Roman" w:cs="Times New Roman"/>
          <w:i/>
          <w:iCs/>
          <w:sz w:val="28"/>
          <w:szCs w:val="28"/>
        </w:rPr>
        <w:t>MyTeachingStrategies</w:t>
      </w:r>
      <w:proofErr w:type="spellEnd"/>
      <w:r w:rsidRPr="00271AA1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</w:rPr>
        <w:t>®</w:t>
      </w:r>
      <w:r w:rsidRPr="00271AA1">
        <w:rPr>
          <w:rFonts w:ascii="Times New Roman" w:eastAsia="Times New Roman" w:hAnsi="Times New Roman" w:cs="Times New Roman"/>
          <w:sz w:val="28"/>
          <w:szCs w:val="28"/>
        </w:rPr>
        <w:t> Practice Environment again after registering:</w:t>
      </w:r>
    </w:p>
    <w:p w:rsidR="00271AA1" w:rsidRPr="00271AA1" w:rsidRDefault="00271AA1" w:rsidP="00271A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 xml:space="preserve">Select Log </w:t>
      </w:r>
      <w:proofErr w:type="gramStart"/>
      <w:r w:rsidRPr="00271AA1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gramEnd"/>
      <w:r w:rsidRPr="00271AA1">
        <w:rPr>
          <w:rFonts w:ascii="Times New Roman" w:eastAsia="Times New Roman" w:hAnsi="Times New Roman" w:cs="Times New Roman"/>
          <w:sz w:val="28"/>
          <w:szCs w:val="28"/>
        </w:rPr>
        <w:t xml:space="preserve"> To Practice Environment from your </w:t>
      </w:r>
      <w:proofErr w:type="spellStart"/>
      <w:r w:rsidRPr="00271AA1">
        <w:rPr>
          <w:rFonts w:ascii="Times New Roman" w:eastAsia="Times New Roman" w:hAnsi="Times New Roman" w:cs="Times New Roman"/>
          <w:i/>
          <w:iCs/>
          <w:sz w:val="28"/>
          <w:szCs w:val="28"/>
        </w:rPr>
        <w:t>MyTeachingStrategies</w:t>
      </w:r>
      <w:proofErr w:type="spellEnd"/>
      <w:r w:rsidRPr="00271AA1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</w:rPr>
        <w:t>®</w:t>
      </w:r>
      <w:r w:rsidRPr="00271AA1">
        <w:rPr>
          <w:rFonts w:ascii="Times New Roman" w:eastAsia="Times New Roman" w:hAnsi="Times New Roman" w:cs="Times New Roman"/>
          <w:sz w:val="28"/>
          <w:szCs w:val="28"/>
        </w:rPr>
        <w:t> profile (1).</w:t>
      </w:r>
    </w:p>
    <w:p w:rsidR="00271AA1" w:rsidRP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695700"/>
            <wp:effectExtent l="0" t="0" r="0" b="0"/>
            <wp:docPr id="2" name="Picture 2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A1" w:rsidRPr="00271AA1" w:rsidRDefault="00271AA1" w:rsidP="00271A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>Enter your Practice Environment username and password (1).</w:t>
      </w:r>
    </w:p>
    <w:p w:rsidR="00271AA1" w:rsidRPr="00271AA1" w:rsidRDefault="00271AA1" w:rsidP="00271A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sz w:val="28"/>
          <w:szCs w:val="28"/>
        </w:rPr>
        <w:t>Select Login (2).</w:t>
      </w:r>
    </w:p>
    <w:p w:rsidR="00271AA1" w:rsidRPr="00271AA1" w:rsidRDefault="00271AA1" w:rsidP="00271A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A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439844</wp:posOffset>
            </wp:positionH>
            <wp:positionV relativeFrom="paragraph">
              <wp:posOffset>309880</wp:posOffset>
            </wp:positionV>
            <wp:extent cx="4762500" cy="2990850"/>
            <wp:effectExtent l="0" t="0" r="0" b="0"/>
            <wp:wrapNone/>
            <wp:docPr id="1" name="Picture 1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1AA1">
        <w:rPr>
          <w:rFonts w:ascii="Times New Roman" w:eastAsia="Times New Roman" w:hAnsi="Times New Roman" w:cs="Times New Roman"/>
          <w:sz w:val="28"/>
          <w:szCs w:val="28"/>
        </w:rPr>
        <w:t>If you forget your password, select Forgot Password? (3).</w:t>
      </w:r>
    </w:p>
    <w:p w:rsidR="00271AA1" w:rsidRPr="00271AA1" w:rsidRDefault="00271AA1" w:rsidP="00271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6FF" w:rsidRDefault="00D116FF"/>
    <w:sectPr w:rsidR="00D1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983"/>
    <w:multiLevelType w:val="multilevel"/>
    <w:tmpl w:val="0B52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E7061"/>
    <w:multiLevelType w:val="multilevel"/>
    <w:tmpl w:val="415C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D242BC"/>
    <w:multiLevelType w:val="multilevel"/>
    <w:tmpl w:val="0E30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091181"/>
    <w:multiLevelType w:val="multilevel"/>
    <w:tmpl w:val="701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3365D7"/>
    <w:multiLevelType w:val="multilevel"/>
    <w:tmpl w:val="0E30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8D25B4"/>
    <w:multiLevelType w:val="multilevel"/>
    <w:tmpl w:val="415C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2D14A7"/>
    <w:multiLevelType w:val="multilevel"/>
    <w:tmpl w:val="415C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D16302"/>
    <w:multiLevelType w:val="multilevel"/>
    <w:tmpl w:val="415C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A1"/>
    <w:rsid w:val="00271AA1"/>
    <w:rsid w:val="00D1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3127"/>
  <w15:chartTrackingRefBased/>
  <w15:docId w15:val="{A361F96B-5450-4E42-A874-ECD517FE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1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A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summary">
    <w:name w:val="article-summary"/>
    <w:basedOn w:val="Normal"/>
    <w:rsid w:val="0027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outputdate">
    <w:name w:val="uioutputdate"/>
    <w:basedOn w:val="DefaultParagraphFont"/>
    <w:rsid w:val="00271AA1"/>
  </w:style>
  <w:style w:type="character" w:customStyle="1" w:styleId="dot">
    <w:name w:val="dot"/>
    <w:basedOn w:val="DefaultParagraphFont"/>
    <w:rsid w:val="00271AA1"/>
  </w:style>
  <w:style w:type="character" w:customStyle="1" w:styleId="article-type">
    <w:name w:val="article-type"/>
    <w:basedOn w:val="DefaultParagraphFont"/>
    <w:rsid w:val="00271AA1"/>
  </w:style>
  <w:style w:type="character" w:customStyle="1" w:styleId="test-idfield-label">
    <w:name w:val="test-id__field-label"/>
    <w:basedOn w:val="DefaultParagraphFont"/>
    <w:rsid w:val="00271AA1"/>
  </w:style>
  <w:style w:type="paragraph" w:styleId="NormalWeb">
    <w:name w:val="Normal (Web)"/>
    <w:basedOn w:val="Normal"/>
    <w:uiPriority w:val="99"/>
    <w:semiHidden/>
    <w:unhideWhenUsed/>
    <w:rsid w:val="0027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1A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3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4D4D4"/>
                                    <w:right w:val="none" w:sz="0" w:space="0" w:color="auto"/>
                                  </w:divBdr>
                                  <w:divsChild>
                                    <w:div w:id="12937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4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7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eachingstrategies.force.com/portal/s/article/How-do-I-practice-generating-reports-in-the-MyTeachingStrategies-Practice-Environment?r=0&amp;ui-knowledge-aloha-components-aura-components-knowledgeone.ArticleActions.handleEditPublished=1&amp;ui-force-components-controllers-recordGlobalValueProvider.RecordGvp.getRecord=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teachingstrategies.force.com/portal/s/article/How-do-I-practice-entering-checkpoint-ratings?r=1&amp;ui-knowledge-aloha-components-aura-components-knowledgeone.ArticleActions.handleEditPublished=1&amp;ui-force-components-controllers-recordGlobalValueProvider.RecordGvp.getRecord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1</cp:revision>
  <dcterms:created xsi:type="dcterms:W3CDTF">2020-09-15T15:16:00Z</dcterms:created>
  <dcterms:modified xsi:type="dcterms:W3CDTF">2020-09-15T15:34:00Z</dcterms:modified>
</cp:coreProperties>
</file>